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EF4B02" w14:paraId="0C4E4722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EF4B02" w14:paraId="71B7EEAD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735A7E9B" w14:textId="77777777" w:rsidR="00EF4B02" w:rsidRDefault="00EF4B02">
                  <w:pPr>
                    <w:spacing w:after="180" w:line="288" w:lineRule="auto"/>
                  </w:pPr>
                </w:p>
              </w:tc>
            </w:tr>
          </w:tbl>
          <w:p w14:paraId="384C521E" w14:textId="77777777" w:rsidR="00EF4B02" w:rsidRDefault="00EF4B02"/>
          <w:p w14:paraId="62F718B2" w14:textId="77777777" w:rsidR="00397AE9" w:rsidRDefault="00397AE9" w:rsidP="00397AE9">
            <w:pPr>
              <w:rPr>
                <w:b/>
                <w:sz w:val="28"/>
                <w:szCs w:val="28"/>
              </w:rPr>
            </w:pPr>
            <w:r w:rsidRPr="00397AE9">
              <w:rPr>
                <w:b/>
                <w:sz w:val="28"/>
                <w:szCs w:val="28"/>
              </w:rPr>
              <w:t>To activate the account-NEW USERS</w:t>
            </w:r>
          </w:p>
          <w:p w14:paraId="3C7B4FAA" w14:textId="77777777" w:rsidR="000110D6" w:rsidRDefault="000110D6" w:rsidP="00397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 to </w:t>
            </w:r>
          </w:p>
          <w:p w14:paraId="61ABEEEB" w14:textId="77777777" w:rsidR="000110D6" w:rsidRPr="00397AE9" w:rsidRDefault="000110D6" w:rsidP="00397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www.stpatricksgirls.net</w:t>
            </w:r>
          </w:p>
          <w:p w14:paraId="1BF99620" w14:textId="77777777" w:rsidR="00397AE9" w:rsidRDefault="00397AE9" w:rsidP="00397AE9">
            <w:r>
              <w:t xml:space="preserve">Click on this button on the school’s website </w:t>
            </w:r>
          </w:p>
          <w:p w14:paraId="5100FA8D" w14:textId="77777777" w:rsidR="00397AE9" w:rsidRDefault="00397AE9" w:rsidP="00397AE9">
            <w:r>
              <w:rPr>
                <w:noProof/>
                <w:lang w:val="en-IE" w:eastAsia="en-IE"/>
              </w:rPr>
              <w:drawing>
                <wp:inline distT="0" distB="0" distL="0" distR="0" wp14:anchorId="65A55C76" wp14:editId="56A763D7">
                  <wp:extent cx="1963556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177" cy="1149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98E484" w14:textId="77777777" w:rsidR="00397AE9" w:rsidRDefault="00397AE9" w:rsidP="00397AE9">
            <w:r>
              <w:t xml:space="preserve"> Select Activate Account on the menu at the top of the screen.</w:t>
            </w:r>
          </w:p>
          <w:p w14:paraId="5D836801" w14:textId="77777777" w:rsidR="00397AE9" w:rsidRDefault="00397AE9" w:rsidP="00397AE9">
            <w:r>
              <w:t>You are asked for YOUR mobile phone number and YOUR surname (this is the information you gave us on the enrolment form).</w:t>
            </w:r>
          </w:p>
          <w:p w14:paraId="1539D638" w14:textId="77777777" w:rsidR="00397AE9" w:rsidRDefault="00397AE9" w:rsidP="00397AE9">
            <w:r>
              <w:t>You will then receive an activation code via text message to your phone.</w:t>
            </w:r>
          </w:p>
          <w:p w14:paraId="66DBCC60" w14:textId="77777777" w:rsidR="00397AE9" w:rsidRDefault="00397AE9" w:rsidP="00397AE9">
            <w:r>
              <w:t>Input this code together with your preferred email address and a password to activate your account.</w:t>
            </w:r>
          </w:p>
          <w:p w14:paraId="193C7B42" w14:textId="77777777" w:rsidR="00397AE9" w:rsidRDefault="00397AE9" w:rsidP="00397AE9">
            <w:r>
              <w:t>You can then use this email address and password to login and make payments</w:t>
            </w:r>
          </w:p>
          <w:p w14:paraId="40515A89" w14:textId="77777777" w:rsidR="00397AE9" w:rsidRDefault="00397AE9" w:rsidP="00397AE9"/>
          <w:p w14:paraId="0C0AFF28" w14:textId="77777777" w:rsidR="00BE3D9C" w:rsidRDefault="00BE3D9C" w:rsidP="00BE3D9C"/>
          <w:p w14:paraId="1CEB5CA7" w14:textId="77777777" w:rsidR="00397AE9" w:rsidRDefault="00397AE9" w:rsidP="00BE3D9C"/>
          <w:p w14:paraId="0C4E3236" w14:textId="77777777" w:rsidR="00397AE9" w:rsidRDefault="00397AE9" w:rsidP="00BE3D9C"/>
        </w:tc>
        <w:tc>
          <w:tcPr>
            <w:tcW w:w="1014" w:type="dxa"/>
            <w:textDirection w:val="btLr"/>
          </w:tcPr>
          <w:p w14:paraId="2EE8F64B" w14:textId="77777777" w:rsidR="00EF4B02" w:rsidRDefault="00EF4B02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17"/>
              <w:gridCol w:w="1328"/>
              <w:gridCol w:w="85"/>
            </w:tblGrid>
            <w:tr w:rsidR="00EF4B02" w14:paraId="002E8533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3A3D6952" w14:textId="77777777" w:rsidR="00EF4B02" w:rsidRDefault="00EF4B02"/>
              </w:tc>
              <w:tc>
                <w:tcPr>
                  <w:tcW w:w="1434" w:type="pct"/>
                  <w:textDirection w:val="btLr"/>
                  <w:vAlign w:val="bottom"/>
                </w:tcPr>
                <w:p w14:paraId="60FE52F7" w14:textId="77777777" w:rsidR="00EF4B02" w:rsidRDefault="00EF4B02">
                  <w:pPr>
                    <w:spacing w:after="180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7C1C851" w14:textId="77777777" w:rsidR="00EF4B02" w:rsidRDefault="00EF4B02"/>
              </w:tc>
            </w:tr>
            <w:tr w:rsidR="00EF4B02" w14:paraId="22A6B482" w14:textId="77777777" w:rsidTr="00BE3D9C">
              <w:trPr>
                <w:cantSplit/>
                <w:trHeight w:hRule="exact" w:val="288"/>
              </w:trPr>
              <w:tc>
                <w:tcPr>
                  <w:tcW w:w="3474" w:type="pct"/>
                </w:tcPr>
                <w:p w14:paraId="13B8AABB" w14:textId="77777777" w:rsidR="00EF4B02" w:rsidRDefault="00EF4B02"/>
              </w:tc>
              <w:tc>
                <w:tcPr>
                  <w:tcW w:w="1434" w:type="pct"/>
                  <w:textDirection w:val="btLr"/>
                  <w:vAlign w:val="bottom"/>
                </w:tcPr>
                <w:p w14:paraId="2E7A7A10" w14:textId="77777777" w:rsidR="00EF4B02" w:rsidRDefault="00EF4B02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2BA98D83" w14:textId="77777777" w:rsidR="00EF4B02" w:rsidRDefault="00EF4B02"/>
              </w:tc>
            </w:tr>
            <w:tr w:rsidR="00EF4B02" w14:paraId="186C759E" w14:textId="77777777" w:rsidTr="00BE3D9C">
              <w:trPr>
                <w:cantSplit/>
                <w:trHeight w:hRule="exact" w:val="5472"/>
              </w:trPr>
              <w:tc>
                <w:tcPr>
                  <w:tcW w:w="3474" w:type="pct"/>
                </w:tcPr>
                <w:p w14:paraId="70679180" w14:textId="77777777" w:rsidR="00EF4B02" w:rsidRDefault="00EF4B02">
                  <w:pPr>
                    <w:pStyle w:val="RecipientAddress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5045D722" w14:textId="77777777" w:rsidR="00EF4B02" w:rsidRDefault="00EF4B02">
                  <w:pPr>
                    <w:pStyle w:val="ContactInf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225B021A" w14:textId="77777777" w:rsidR="00EF4B02" w:rsidRDefault="00EF4B02"/>
              </w:tc>
            </w:tr>
            <w:tr w:rsidR="00EF4B02" w14:paraId="16867938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13E8DD88" w14:textId="77777777" w:rsidR="00EF4B02" w:rsidRDefault="00EF4B02">
                  <w:pPr>
                    <w:pStyle w:val="ContactInfo"/>
                    <w:spacing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6787678C" w14:textId="77777777" w:rsidR="00EF4B02" w:rsidRDefault="00EF4B02">
                  <w:pPr>
                    <w:pStyle w:val="ContactInf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509C4817" w14:textId="77777777" w:rsidR="00EF4B02" w:rsidRDefault="00EF4B02">
                  <w:pPr>
                    <w:spacing w:after="180" w:line="288" w:lineRule="auto"/>
                  </w:pPr>
                </w:p>
              </w:tc>
            </w:tr>
          </w:tbl>
          <w:p w14:paraId="3FE50B2C" w14:textId="77777777" w:rsidR="00EF4B02" w:rsidRDefault="00EF4B02"/>
        </w:tc>
        <w:tc>
          <w:tcPr>
            <w:tcW w:w="1081" w:type="dxa"/>
            <w:textDirection w:val="btLr"/>
          </w:tcPr>
          <w:p w14:paraId="50EA68CE" w14:textId="77777777" w:rsidR="00EF4B02" w:rsidRDefault="00EF4B02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EF4B02" w14:paraId="2831A73E" w14:textId="77777777">
              <w:trPr>
                <w:trHeight w:val="5328"/>
              </w:trPr>
              <w:sdt>
                <w:sdtPr>
                  <w:alias w:val="Company Name"/>
                  <w:tag w:val=""/>
                  <w:id w:val="1289861575"/>
                  <w:placeholder>
                    <w:docPart w:val="1A1DFB5D04864185BC2559700EEDCE22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4BC38E29" w14:textId="77777777" w:rsidR="00EF4B02" w:rsidRDefault="006E7BCA" w:rsidP="006E7BCA">
                      <w:pPr>
                        <w:pStyle w:val="Title"/>
                      </w:pPr>
                      <w:r>
                        <w:t>1st</w:t>
                      </w:r>
                      <w:r w:rsidR="00BE3D9C">
                        <w:t xml:space="preserve"> Class Booklist</w:t>
                      </w:r>
                    </w:p>
                  </w:tc>
                </w:sdtContent>
              </w:sdt>
            </w:tr>
            <w:tr w:rsidR="00EF4B02" w14:paraId="09C54B7B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13E9C207" w14:textId="77777777" w:rsidR="00EF4B02" w:rsidRDefault="00EF4B02">
                  <w:pPr>
                    <w:spacing w:after="180" w:line="288" w:lineRule="auto"/>
                  </w:pPr>
                </w:p>
              </w:tc>
            </w:tr>
            <w:tr w:rsidR="00EF4B02" w14:paraId="5E562C53" w14:textId="77777777">
              <w:trPr>
                <w:trHeight w:val="2650"/>
              </w:trPr>
              <w:tc>
                <w:tcPr>
                  <w:tcW w:w="3828" w:type="dxa"/>
                </w:tcPr>
                <w:p w14:paraId="70ED655A" w14:textId="77777777" w:rsidR="00EF4B02" w:rsidRDefault="00D82FD6" w:rsidP="00BE3D9C">
                  <w:pPr>
                    <w:pStyle w:val="Subtitle"/>
                  </w:pPr>
                  <w:r>
                    <w:t>2021-2022</w:t>
                  </w:r>
                </w:p>
              </w:tc>
            </w:tr>
            <w:tr w:rsidR="00EF4B02" w14:paraId="383A747F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2AEF4518" w14:textId="77777777" w:rsidR="00EF4B02" w:rsidRDefault="00BE3D9C">
                  <w:pPr>
                    <w:pStyle w:val="NoSpacing"/>
                  </w:pP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 wp14:anchorId="6EAE033F" wp14:editId="24BF876B">
                        <wp:extent cx="2430780" cy="1113790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RES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595" cy="1117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94109E" w14:textId="77777777" w:rsidR="00EF4B02" w:rsidRDefault="00EF4B02"/>
        </w:tc>
      </w:tr>
    </w:tbl>
    <w:p w14:paraId="320B8CA3" w14:textId="77777777" w:rsidR="00EF4B02" w:rsidRDefault="00EF4B02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EF4B02" w14:paraId="176E58F4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001F2648" w14:textId="77777777" w:rsidR="00EF4B02" w:rsidRDefault="003D297A">
            <w:r>
              <w:lastRenderedPageBreak/>
              <w:t>r</w:t>
            </w:r>
          </w:p>
        </w:tc>
        <w:tc>
          <w:tcPr>
            <w:tcW w:w="1438" w:type="dxa"/>
          </w:tcPr>
          <w:p w14:paraId="460C3C32" w14:textId="77777777" w:rsidR="00EF4B02" w:rsidRDefault="00EF4B02"/>
        </w:tc>
        <w:tc>
          <w:tcPr>
            <w:tcW w:w="3846" w:type="dxa"/>
            <w:shd w:val="clear" w:color="auto" w:fill="000000" w:themeFill="text1"/>
          </w:tcPr>
          <w:p w14:paraId="5E6E322A" w14:textId="77777777" w:rsidR="00EF4B02" w:rsidRDefault="00EF4B02"/>
        </w:tc>
        <w:tc>
          <w:tcPr>
            <w:tcW w:w="1439" w:type="dxa"/>
          </w:tcPr>
          <w:p w14:paraId="448761FB" w14:textId="77777777" w:rsidR="00EF4B02" w:rsidRDefault="00EF4B02"/>
        </w:tc>
        <w:tc>
          <w:tcPr>
            <w:tcW w:w="3846" w:type="dxa"/>
            <w:shd w:val="clear" w:color="auto" w:fill="000000" w:themeFill="text1"/>
          </w:tcPr>
          <w:p w14:paraId="18C6A32B" w14:textId="77777777" w:rsidR="00EF4B02" w:rsidRDefault="00EF4B02"/>
        </w:tc>
      </w:tr>
      <w:tr w:rsidR="00EF4B02" w14:paraId="3B3AD91A" w14:textId="77777777">
        <w:trPr>
          <w:cantSplit/>
          <w:trHeight w:val="10570"/>
          <w:jc w:val="center"/>
        </w:trPr>
        <w:tc>
          <w:tcPr>
            <w:tcW w:w="3845" w:type="dxa"/>
          </w:tcPr>
          <w:p w14:paraId="7F57422F" w14:textId="77777777" w:rsidR="00397AE9" w:rsidRPr="00397AE9" w:rsidRDefault="00397AE9" w:rsidP="00397AE9">
            <w:pPr>
              <w:keepNext/>
              <w:keepLines/>
              <w:pBdr>
                <w:bottom w:val="single" w:sz="8" w:space="4" w:color="000000" w:themeColor="text1"/>
              </w:pBdr>
              <w:spacing w:before="480" w:after="240"/>
              <w:contextualSpacing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26"/>
              </w:rPr>
            </w:pPr>
            <w:r w:rsidRPr="00397AE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26"/>
              </w:rPr>
              <w:t xml:space="preserve">Dear Parents and Guardians, </w:t>
            </w:r>
          </w:p>
          <w:p w14:paraId="5192F218" w14:textId="77777777" w:rsidR="00397AE9" w:rsidRPr="00397AE9" w:rsidRDefault="00397AE9" w:rsidP="00397AE9">
            <w:r w:rsidRPr="00397AE9">
              <w:t xml:space="preserve">As a school, we are very aware of the financial responsibilities of parents/guardians and we try at all times to work with parents/guardians to </w:t>
            </w:r>
            <w:proofErr w:type="spellStart"/>
            <w:r w:rsidRPr="00397AE9">
              <w:t>minimise</w:t>
            </w:r>
            <w:proofErr w:type="spellEnd"/>
            <w:r w:rsidRPr="00397AE9">
              <w:t xml:space="preserve"> any difficulties involved in meeting school costs.</w:t>
            </w:r>
          </w:p>
          <w:p w14:paraId="0D5E67A7" w14:textId="77777777" w:rsidR="00397AE9" w:rsidRPr="00397AE9" w:rsidRDefault="00397AE9" w:rsidP="00397AE9">
            <w:r w:rsidRPr="00397AE9">
              <w:t>We offer a book rental scheme in our school.  The Book Rental Fee also includes copies, pencils and levelled readers. For the school year 2020-2021, we have included Art and Photocopying and the school journal into the fee.</w:t>
            </w:r>
          </w:p>
          <w:p w14:paraId="79BB187A" w14:textId="77777777" w:rsidR="00397AE9" w:rsidRPr="00397AE9" w:rsidRDefault="00397AE9" w:rsidP="00397AE9">
            <w:r w:rsidRPr="00397AE9">
              <w:t xml:space="preserve">There are still some workbooks that the family will need to buy (See the </w:t>
            </w:r>
            <w:r w:rsidRPr="00397AE9">
              <w:rPr>
                <w:b/>
                <w:sz w:val="24"/>
                <w:szCs w:val="24"/>
              </w:rPr>
              <w:t>Short Booklist</w:t>
            </w:r>
            <w:r w:rsidRPr="00397AE9">
              <w:t>). You will see that the Book Rental Scheme represents good value.</w:t>
            </w:r>
          </w:p>
          <w:p w14:paraId="19A703F9" w14:textId="77777777" w:rsidR="00397AE9" w:rsidRPr="00397AE9" w:rsidRDefault="00397AE9" w:rsidP="00397AE9">
            <w:r w:rsidRPr="00397AE9">
              <w:t>The closing date for payment of the Book</w:t>
            </w:r>
            <w:r w:rsidR="00D82FD6">
              <w:t xml:space="preserve"> rental is Friday 31st July 2021</w:t>
            </w:r>
          </w:p>
          <w:p w14:paraId="3750207A" w14:textId="77777777" w:rsidR="00397AE9" w:rsidRPr="00397AE9" w:rsidRDefault="00397AE9" w:rsidP="00397AE9">
            <w:r w:rsidRPr="00397AE9">
              <w:t>Yours faithfully,</w:t>
            </w:r>
          </w:p>
          <w:p w14:paraId="17FACAEE" w14:textId="77777777" w:rsidR="00397AE9" w:rsidRPr="00397AE9" w:rsidRDefault="00397AE9" w:rsidP="00397AE9"/>
          <w:p w14:paraId="0B47C170" w14:textId="77777777" w:rsidR="00397AE9" w:rsidRPr="00397AE9" w:rsidRDefault="00397AE9" w:rsidP="00397AE9">
            <w:r w:rsidRPr="00397AE9">
              <w:t>Eileen Kelly</w:t>
            </w:r>
          </w:p>
          <w:p w14:paraId="5AD4A946" w14:textId="77777777" w:rsidR="00EF4B02" w:rsidRDefault="00397AE9" w:rsidP="00397AE9">
            <w:r w:rsidRPr="00397AE9">
              <w:t>Principal</w:t>
            </w:r>
          </w:p>
        </w:tc>
        <w:tc>
          <w:tcPr>
            <w:tcW w:w="1438" w:type="dxa"/>
          </w:tcPr>
          <w:p w14:paraId="2B6EB620" w14:textId="77777777" w:rsidR="00EF4B02" w:rsidRDefault="00EF4B02"/>
        </w:tc>
        <w:tc>
          <w:tcPr>
            <w:tcW w:w="3846" w:type="dxa"/>
          </w:tcPr>
          <w:p w14:paraId="514DBF58" w14:textId="77777777" w:rsidR="00EF4B02" w:rsidRDefault="00EF4B02"/>
          <w:p w14:paraId="2EB26504" w14:textId="77777777" w:rsidR="00397AE9" w:rsidRPr="00397AE9" w:rsidRDefault="00397AE9" w:rsidP="00397AE9">
            <w:pPr>
              <w:keepNext/>
              <w:keepLines/>
              <w:pBdr>
                <w:bottom w:val="single" w:sz="8" w:space="4" w:color="000000" w:themeColor="text1"/>
              </w:pBdr>
              <w:spacing w:before="480" w:after="240"/>
              <w:contextualSpacing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397AE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6"/>
                <w:szCs w:val="36"/>
              </w:rPr>
              <w:t>Short Book List</w:t>
            </w:r>
          </w:p>
          <w:p w14:paraId="0CDA2053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 xml:space="preserve">Bua </w:t>
            </w:r>
            <w:proofErr w:type="spellStart"/>
            <w:r w:rsidRPr="00397AE9">
              <w:t>na</w:t>
            </w:r>
            <w:proofErr w:type="spellEnd"/>
            <w:r w:rsidRPr="00397AE9">
              <w:t xml:space="preserve"> </w:t>
            </w:r>
            <w:proofErr w:type="spellStart"/>
            <w:r w:rsidRPr="00397AE9">
              <w:t>Cainte</w:t>
            </w:r>
            <w:proofErr w:type="spellEnd"/>
            <w:r w:rsidRPr="00397AE9">
              <w:t xml:space="preserve"> 1 (</w:t>
            </w:r>
            <w:proofErr w:type="spellStart"/>
            <w:r w:rsidRPr="00397AE9">
              <w:t>Edco</w:t>
            </w:r>
            <w:proofErr w:type="spellEnd"/>
            <w:r w:rsidRPr="00397AE9">
              <w:t>)</w:t>
            </w:r>
          </w:p>
          <w:p w14:paraId="2716C9C6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Spellbound 1 (CJ Fallon)</w:t>
            </w:r>
          </w:p>
          <w:p w14:paraId="30477E8F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Work it Out 1 (Educate.ie)</w:t>
            </w:r>
          </w:p>
          <w:p w14:paraId="41CEEE52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Copybook Covers</w:t>
            </w:r>
          </w:p>
          <w:p w14:paraId="3A99865F" w14:textId="77777777" w:rsidR="00397AE9" w:rsidRPr="00397AE9" w:rsidRDefault="00397AE9" w:rsidP="00397AE9">
            <w:pPr>
              <w:keepNext/>
              <w:keepLines/>
              <w:pBdr>
                <w:bottom w:val="single" w:sz="8" w:space="8" w:color="000000" w:themeColor="text1"/>
              </w:pBdr>
              <w:spacing w:before="480" w:after="240"/>
              <w:contextualSpacing/>
              <w:outlineLvl w:val="0"/>
              <w:rPr>
                <w:rFonts w:asciiTheme="majorHAnsi" w:eastAsiaTheme="majorEastAsia" w:hAnsiTheme="majorHAnsi" w:cstheme="majorBidi"/>
                <w:b/>
                <w:bCs/>
                <w:color w:val="auto"/>
                <w:sz w:val="28"/>
                <w:szCs w:val="28"/>
              </w:rPr>
            </w:pPr>
            <w:r w:rsidRPr="00397AE9">
              <w:rPr>
                <w:rFonts w:asciiTheme="majorHAnsi" w:eastAsiaTheme="majorEastAsia" w:hAnsiTheme="majorHAnsi" w:cstheme="majorBidi"/>
                <w:b/>
                <w:bCs/>
                <w:color w:val="auto"/>
                <w:sz w:val="28"/>
                <w:szCs w:val="28"/>
              </w:rPr>
              <w:t xml:space="preserve">Book Rental Fees </w:t>
            </w:r>
            <w:r w:rsidRPr="00397AE9">
              <w:rPr>
                <w:rFonts w:asciiTheme="majorHAnsi" w:eastAsiaTheme="majorEastAsia" w:hAnsiTheme="majorHAnsi" w:cstheme="majorHAnsi"/>
                <w:b/>
                <w:bCs/>
                <w:color w:val="auto"/>
                <w:sz w:val="28"/>
                <w:szCs w:val="28"/>
              </w:rPr>
              <w:t>€</w:t>
            </w:r>
            <w:r w:rsidRPr="00397AE9">
              <w:rPr>
                <w:rFonts w:asciiTheme="majorHAnsi" w:eastAsiaTheme="majorEastAsia" w:hAnsiTheme="majorHAnsi" w:cstheme="majorBidi"/>
                <w:b/>
                <w:bCs/>
                <w:color w:val="auto"/>
                <w:sz w:val="28"/>
                <w:szCs w:val="28"/>
              </w:rPr>
              <w:t>50</w:t>
            </w:r>
          </w:p>
          <w:p w14:paraId="2EC4C866" w14:textId="77777777" w:rsidR="00397AE9" w:rsidRPr="00397AE9" w:rsidRDefault="00397AE9" w:rsidP="00397AE9">
            <w:r w:rsidRPr="00397AE9">
              <w:t>You can pay online through the link on the website or by at an Easy Payment/</w:t>
            </w:r>
            <w:proofErr w:type="spellStart"/>
            <w:r w:rsidRPr="00397AE9">
              <w:t>Payzone</w:t>
            </w:r>
            <w:proofErr w:type="spellEnd"/>
            <w:r w:rsidRPr="00397AE9">
              <w:t xml:space="preserve"> outlet.</w:t>
            </w:r>
          </w:p>
          <w:p w14:paraId="4E48BB62" w14:textId="77777777" w:rsidR="00397AE9" w:rsidRPr="00397AE9" w:rsidRDefault="00397AE9" w:rsidP="00397AE9">
            <w:r w:rsidRPr="00397AE9">
              <w:t>The closing date for payment of the Book</w:t>
            </w:r>
            <w:r w:rsidR="00D82FD6">
              <w:t xml:space="preserve"> rental is Friday 31st July 2021</w:t>
            </w:r>
          </w:p>
          <w:p w14:paraId="57497FA2" w14:textId="77777777" w:rsidR="00397AE9" w:rsidRPr="00397AE9" w:rsidRDefault="00397AE9" w:rsidP="00397AE9">
            <w:r w:rsidRPr="00397AE9">
              <w:t>PAYMENT</w:t>
            </w:r>
          </w:p>
          <w:p w14:paraId="39B24C4F" w14:textId="77777777" w:rsidR="00397AE9" w:rsidRPr="00397AE9" w:rsidRDefault="00397AE9" w:rsidP="00397AE9">
            <w:r w:rsidRPr="00397AE9">
              <w:t>Go to the school’s website and select the Easy Payments Plus button.</w:t>
            </w:r>
          </w:p>
          <w:p w14:paraId="0826401B" w14:textId="77777777" w:rsidR="00397AE9" w:rsidRPr="00397AE9" w:rsidRDefault="00397AE9" w:rsidP="00397AE9">
            <w:r w:rsidRPr="00397AE9">
              <w:t>Login using the email address and password you input during account activation.</w:t>
            </w:r>
          </w:p>
          <w:p w14:paraId="3E75F146" w14:textId="77777777" w:rsidR="00397AE9" w:rsidRPr="00397AE9" w:rsidRDefault="00397AE9" w:rsidP="00397AE9">
            <w:r w:rsidRPr="00397AE9">
              <w:t>Follow the instructions to select the item(s) to pay and enter your card details.</w:t>
            </w:r>
          </w:p>
          <w:p w14:paraId="4DB5DD60" w14:textId="77777777" w:rsidR="00397AE9" w:rsidRPr="00397AE9" w:rsidRDefault="00397AE9" w:rsidP="00397AE9">
            <w:r w:rsidRPr="00397AE9">
              <w:t>You will receive a receipt via email for every payment you make.</w:t>
            </w:r>
          </w:p>
          <w:p w14:paraId="54FA88A3" w14:textId="77777777" w:rsidR="00397AE9" w:rsidRPr="00397AE9" w:rsidRDefault="00397AE9" w:rsidP="00397AE9">
            <w:r w:rsidRPr="00397AE9">
              <w:t>From then on you can login to your account at any time and look at payments you have.</w:t>
            </w:r>
          </w:p>
          <w:p w14:paraId="2A58AA1C" w14:textId="77777777" w:rsidR="00EF4B02" w:rsidRDefault="00EF4B02" w:rsidP="00397AE9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439" w:type="dxa"/>
          </w:tcPr>
          <w:p w14:paraId="33037F6F" w14:textId="77777777" w:rsidR="0079320E" w:rsidRPr="00397AE9" w:rsidRDefault="0079320E" w:rsidP="0079320E">
            <w:pPr>
              <w:tabs>
                <w:tab w:val="left" w:pos="360"/>
              </w:tabs>
              <w:ind w:left="360" w:hanging="360"/>
            </w:pPr>
            <w:r>
              <w:t>Starlight 1</w:t>
            </w:r>
            <w:r w:rsidRPr="00985139">
              <w:rPr>
                <w:vertAlign w:val="superscript"/>
              </w:rPr>
              <w:t>st</w:t>
            </w:r>
            <w:r>
              <w:t xml:space="preserve"> class Skills book and Core reader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14:paraId="2682C64C" w14:textId="77777777" w:rsidR="00EF4B02" w:rsidRDefault="00EF4B02"/>
        </w:tc>
        <w:tc>
          <w:tcPr>
            <w:tcW w:w="3846" w:type="dxa"/>
          </w:tcPr>
          <w:p w14:paraId="01FE0816" w14:textId="77777777" w:rsidR="00397AE9" w:rsidRDefault="00397AE9" w:rsidP="00397AE9">
            <w:pPr>
              <w:keepNext/>
              <w:keepLines/>
              <w:pBdr>
                <w:bottom w:val="single" w:sz="8" w:space="4" w:color="000000" w:themeColor="text1"/>
              </w:pBdr>
              <w:spacing w:before="480" w:after="240"/>
              <w:contextualSpacing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26"/>
              </w:rPr>
            </w:pPr>
          </w:p>
          <w:p w14:paraId="0988E97F" w14:textId="77777777" w:rsidR="00397AE9" w:rsidRPr="00397AE9" w:rsidRDefault="00397AE9" w:rsidP="00397AE9">
            <w:pPr>
              <w:keepNext/>
              <w:keepLines/>
              <w:pBdr>
                <w:bottom w:val="single" w:sz="8" w:space="4" w:color="000000" w:themeColor="text1"/>
              </w:pBdr>
              <w:spacing w:before="480" w:after="240"/>
              <w:contextualSpacing/>
              <w:outlineLvl w:val="1"/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26"/>
              </w:rPr>
            </w:pPr>
            <w:r w:rsidRPr="00397AE9"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26"/>
              </w:rPr>
              <w:t>Full Booklist</w:t>
            </w:r>
            <w:r w:rsidR="00501B85"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26"/>
              </w:rPr>
              <w:t xml:space="preserve">-if you are </w:t>
            </w:r>
            <w:r w:rsidR="00501B85" w:rsidRPr="008D0EEC">
              <w:rPr>
                <w:rFonts w:asciiTheme="majorHAnsi" w:eastAsiaTheme="majorEastAsia" w:hAnsiTheme="majorHAnsi" w:cstheme="majorBidi"/>
                <w:b/>
                <w:bCs/>
                <w:color w:val="auto"/>
                <w:sz w:val="32"/>
                <w:szCs w:val="26"/>
              </w:rPr>
              <w:t>NOT</w:t>
            </w:r>
            <w:r w:rsidR="00501B85">
              <w:rPr>
                <w:rFonts w:asciiTheme="majorHAnsi" w:eastAsiaTheme="majorEastAsia" w:hAnsiTheme="majorHAnsi" w:cstheme="majorBidi"/>
                <w:bCs/>
                <w:color w:val="000000" w:themeColor="text1"/>
                <w:sz w:val="32"/>
                <w:szCs w:val="26"/>
              </w:rPr>
              <w:t xml:space="preserve"> doing Book Rental</w:t>
            </w:r>
          </w:p>
          <w:p w14:paraId="647254C6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Spellbound 1 (CJ FALLON)</w:t>
            </w:r>
          </w:p>
          <w:p w14:paraId="112B2423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 xml:space="preserve">Bua </w:t>
            </w:r>
            <w:proofErr w:type="spellStart"/>
            <w:r w:rsidRPr="00397AE9">
              <w:t>na</w:t>
            </w:r>
            <w:proofErr w:type="spellEnd"/>
            <w:r w:rsidRPr="00397AE9">
              <w:t xml:space="preserve"> </w:t>
            </w:r>
            <w:proofErr w:type="spellStart"/>
            <w:r w:rsidRPr="00397AE9">
              <w:t>Cainte</w:t>
            </w:r>
            <w:proofErr w:type="spellEnd"/>
            <w:r w:rsidRPr="00397AE9">
              <w:t xml:space="preserve"> 1 (</w:t>
            </w:r>
            <w:proofErr w:type="spellStart"/>
            <w:r w:rsidRPr="00397AE9">
              <w:t>Edco</w:t>
            </w:r>
            <w:proofErr w:type="spellEnd"/>
            <w:r w:rsidRPr="00397AE9">
              <w:t>)</w:t>
            </w:r>
          </w:p>
          <w:p w14:paraId="242FAA17" w14:textId="27A56ABF" w:rsidR="00397AE9" w:rsidRDefault="00BD415C" w:rsidP="00397AE9">
            <w:pPr>
              <w:tabs>
                <w:tab w:val="left" w:pos="360"/>
              </w:tabs>
              <w:ind w:left="360" w:hanging="360"/>
            </w:pPr>
            <w:r>
              <w:t xml:space="preserve">My Read at home 2 </w:t>
            </w:r>
            <w:proofErr w:type="gramStart"/>
            <w:r>
              <w:t xml:space="preserve">( </w:t>
            </w:r>
            <w:proofErr w:type="spellStart"/>
            <w:r w:rsidR="00E8261E">
              <w:t>Cj</w:t>
            </w:r>
            <w:proofErr w:type="spellEnd"/>
            <w:proofErr w:type="gramEnd"/>
            <w:r w:rsidR="00E8261E">
              <w:t xml:space="preserve"> Fallon)</w:t>
            </w:r>
          </w:p>
          <w:p w14:paraId="3A70A2B3" w14:textId="77777777" w:rsidR="0079320E" w:rsidRDefault="00985139" w:rsidP="00397AE9">
            <w:pPr>
              <w:tabs>
                <w:tab w:val="left" w:pos="360"/>
              </w:tabs>
              <w:ind w:left="360" w:hanging="360"/>
            </w:pPr>
            <w:r>
              <w:t>Starlight 1</w:t>
            </w:r>
            <w:r w:rsidRPr="00985139">
              <w:rPr>
                <w:vertAlign w:val="superscript"/>
              </w:rPr>
              <w:t>st</w:t>
            </w:r>
            <w:r w:rsidR="0079320E">
              <w:t xml:space="preserve"> class Skills book </w:t>
            </w:r>
          </w:p>
          <w:p w14:paraId="0FFCDCA9" w14:textId="433522F5" w:rsidR="00985139" w:rsidRPr="00397AE9" w:rsidRDefault="0079320E" w:rsidP="00397AE9">
            <w:pPr>
              <w:tabs>
                <w:tab w:val="left" w:pos="360"/>
              </w:tabs>
              <w:ind w:left="360" w:hanging="360"/>
            </w:pPr>
            <w:r>
              <w:t>Starlight 1</w:t>
            </w:r>
            <w:r w:rsidRPr="0079320E">
              <w:rPr>
                <w:vertAlign w:val="superscript"/>
              </w:rPr>
              <w:t>st</w:t>
            </w:r>
            <w:r>
              <w:t xml:space="preserve"> class </w:t>
            </w:r>
            <w:bookmarkStart w:id="0" w:name="_GoBack"/>
            <w:bookmarkEnd w:id="0"/>
            <w:r w:rsidR="00985139">
              <w:t>Core reader (</w:t>
            </w:r>
            <w:proofErr w:type="spellStart"/>
            <w:r w:rsidR="00985139">
              <w:t>Folens</w:t>
            </w:r>
            <w:proofErr w:type="spellEnd"/>
            <w:r w:rsidR="00985139">
              <w:t>)</w:t>
            </w:r>
          </w:p>
          <w:p w14:paraId="539CF46B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 xml:space="preserve">Cracking </w:t>
            </w:r>
            <w:proofErr w:type="spellStart"/>
            <w:r w:rsidRPr="00397AE9">
              <w:t>Maths</w:t>
            </w:r>
            <w:proofErr w:type="spellEnd"/>
            <w:r w:rsidRPr="00397AE9">
              <w:t xml:space="preserve"> Pupils Book 1st Class (Gill and MacMillan)</w:t>
            </w:r>
          </w:p>
          <w:p w14:paraId="47599253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Work it Out 1</w:t>
            </w:r>
          </w:p>
          <w:p w14:paraId="524F51BE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What a Wonderful World for First Class (CJ FALLON)</w:t>
            </w:r>
          </w:p>
          <w:p w14:paraId="47FFCCD3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1 Medium Sized Pritt stick</w:t>
            </w:r>
          </w:p>
          <w:p w14:paraId="3B619C96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4 Plastic Envelope Folders</w:t>
            </w:r>
          </w:p>
          <w:p w14:paraId="2AC0E97B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 xml:space="preserve">Crayola </w:t>
            </w:r>
            <w:proofErr w:type="spellStart"/>
            <w:r w:rsidRPr="00397AE9">
              <w:t>Twistables</w:t>
            </w:r>
            <w:proofErr w:type="spellEnd"/>
            <w:r w:rsidRPr="00397AE9">
              <w:t xml:space="preserve"> (pack of 12)/</w:t>
            </w:r>
            <w:proofErr w:type="spellStart"/>
            <w:r w:rsidRPr="00397AE9">
              <w:t>Colouring</w:t>
            </w:r>
            <w:proofErr w:type="spellEnd"/>
            <w:r w:rsidRPr="00397AE9">
              <w:t xml:space="preserve"> Pencils</w:t>
            </w:r>
          </w:p>
          <w:p w14:paraId="45C9D5FF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>Homework Journal (available from school in September)</w:t>
            </w:r>
          </w:p>
          <w:p w14:paraId="6B2367F5" w14:textId="77777777" w:rsidR="00397AE9" w:rsidRPr="00397AE9" w:rsidRDefault="000110D6" w:rsidP="00397AE9">
            <w:pPr>
              <w:tabs>
                <w:tab w:val="left" w:pos="360"/>
              </w:tabs>
              <w:ind w:left="360" w:hanging="360"/>
            </w:pPr>
            <w:r>
              <w:t>4 40 page copies,</w:t>
            </w:r>
            <w:r w:rsidR="00397AE9" w:rsidRPr="00397AE9">
              <w:t xml:space="preserve"> 1 88 page </w:t>
            </w:r>
            <w:proofErr w:type="gramStart"/>
            <w:r w:rsidR="00397AE9" w:rsidRPr="00397AE9">
              <w:t>copy,  1</w:t>
            </w:r>
            <w:proofErr w:type="gramEnd"/>
            <w:r w:rsidR="00397AE9" w:rsidRPr="00397AE9">
              <w:t xml:space="preserve"> </w:t>
            </w:r>
            <w:proofErr w:type="spellStart"/>
            <w:r w:rsidR="00397AE9" w:rsidRPr="00397AE9">
              <w:t>Maths</w:t>
            </w:r>
            <w:proofErr w:type="spellEnd"/>
            <w:r w:rsidR="00397AE9" w:rsidRPr="00397AE9">
              <w:t xml:space="preserve"> Copy (Ruled </w:t>
            </w:r>
            <w:proofErr w:type="spellStart"/>
            <w:r w:rsidR="00397AE9" w:rsidRPr="00397AE9">
              <w:t>centimetre</w:t>
            </w:r>
            <w:proofErr w:type="spellEnd"/>
            <w:r w:rsidR="00397AE9" w:rsidRPr="00397AE9">
              <w:t>), 15 A Copy</w:t>
            </w:r>
          </w:p>
          <w:p w14:paraId="4858176B" w14:textId="77777777" w:rsidR="00397AE9" w:rsidRPr="00397AE9" w:rsidRDefault="00397AE9" w:rsidP="00397AE9">
            <w:pPr>
              <w:tabs>
                <w:tab w:val="left" w:pos="360"/>
              </w:tabs>
              <w:ind w:left="360" w:hanging="360"/>
            </w:pPr>
            <w:r w:rsidRPr="00397AE9">
              <w:t xml:space="preserve">2 pencils; 1 rubber; 1 15cm ruler; 1 pencil </w:t>
            </w:r>
            <w:proofErr w:type="spellStart"/>
            <w:r w:rsidRPr="00397AE9">
              <w:t>parer</w:t>
            </w:r>
            <w:proofErr w:type="spellEnd"/>
            <w:r w:rsidRPr="00397AE9">
              <w:t xml:space="preserve"> and pencil case</w:t>
            </w:r>
          </w:p>
          <w:p w14:paraId="76872F9F" w14:textId="77777777" w:rsidR="00EF4B02" w:rsidRDefault="00EF4B02" w:rsidP="00397AE9"/>
        </w:tc>
      </w:tr>
    </w:tbl>
    <w:p w14:paraId="5BA79B7A" w14:textId="77777777" w:rsidR="00EF4B02" w:rsidRDefault="00EF4B02">
      <w:pPr>
        <w:pStyle w:val="NoSpacing"/>
        <w:rPr>
          <w:sz w:val="8"/>
        </w:rPr>
      </w:pPr>
    </w:p>
    <w:sectPr w:rsidR="00EF4B0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64585C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9C"/>
    <w:rsid w:val="000110D6"/>
    <w:rsid w:val="000B070B"/>
    <w:rsid w:val="00397AE9"/>
    <w:rsid w:val="003D297A"/>
    <w:rsid w:val="00501B85"/>
    <w:rsid w:val="006E7BCA"/>
    <w:rsid w:val="0079320E"/>
    <w:rsid w:val="008D0EEC"/>
    <w:rsid w:val="00985139"/>
    <w:rsid w:val="00BD415C"/>
    <w:rsid w:val="00BE3D9C"/>
    <w:rsid w:val="00D82FD6"/>
    <w:rsid w:val="00E8261E"/>
    <w:rsid w:val="00E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A9F7"/>
  <w15:chartTrackingRefBased/>
  <w15:docId w15:val="{EEBDFAA1-6FD3-4AE8-8BF3-CDBB9D95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E9"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BE3D9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028051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1DFB5D04864185BC2559700EED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4B3F-8153-4E72-8CE6-CB763B40FF5A}"/>
      </w:docPartPr>
      <w:docPartBody>
        <w:p w:rsidR="00AF4DE4" w:rsidRDefault="004274C7">
          <w:pPr>
            <w:pStyle w:val="1A1DFB5D04864185BC2559700EEDCE22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7"/>
    <w:rsid w:val="0028148E"/>
    <w:rsid w:val="004274C7"/>
    <w:rsid w:val="008F0EE6"/>
    <w:rsid w:val="00A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DFB5D04864185BC2559700EEDCE22">
    <w:name w:val="1A1DFB5D04864185BC2559700EEDCE2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tf02805141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Class Booklist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Class Booklist</dc:title>
  <dc:subject/>
  <dc:creator>Admin</dc:creator>
  <cp:keywords/>
  <dc:description/>
  <cp:lastModifiedBy>2020-2</cp:lastModifiedBy>
  <cp:revision>4</cp:revision>
  <cp:lastPrinted>2021-06-11T12:46:00Z</cp:lastPrinted>
  <dcterms:created xsi:type="dcterms:W3CDTF">2021-06-30T11:59:00Z</dcterms:created>
  <dcterms:modified xsi:type="dcterms:W3CDTF">2021-06-30T12:41:00Z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